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60D5BD" w14:textId="5CF664DA" w:rsidR="0009502C" w:rsidRPr="00A2550B" w:rsidRDefault="0011345F" w:rsidP="0009502C">
      <w:pPr>
        <w:jc w:val="center"/>
        <w:rPr>
          <w:rFonts w:asciiTheme="minorHAnsi" w:hAnsiTheme="minorHAnsi" w:cstheme="minorHAnsi"/>
          <w:b/>
          <w:szCs w:val="24"/>
        </w:rPr>
      </w:pPr>
      <w:r w:rsidRPr="00A2550B">
        <w:rPr>
          <w:rFonts w:asciiTheme="minorHAnsi" w:hAnsiTheme="minorHAnsi" w:cstheme="minorHAnsi"/>
          <w:b/>
          <w:szCs w:val="24"/>
        </w:rPr>
        <w:t>2</w:t>
      </w:r>
      <w:r w:rsidR="00102B92">
        <w:rPr>
          <w:rFonts w:asciiTheme="minorHAnsi" w:hAnsiTheme="minorHAnsi" w:cstheme="minorHAnsi"/>
          <w:b/>
          <w:szCs w:val="24"/>
        </w:rPr>
        <w:t>4</w:t>
      </w:r>
      <w:r w:rsidR="004217C4" w:rsidRPr="00A2550B">
        <w:rPr>
          <w:rFonts w:asciiTheme="minorHAnsi" w:hAnsiTheme="minorHAnsi" w:cstheme="minorHAnsi"/>
          <w:b/>
          <w:szCs w:val="24"/>
        </w:rPr>
        <w:t>-</w:t>
      </w:r>
      <w:r w:rsidR="00102B92" w:rsidRPr="00102B92">
        <w:rPr>
          <w:rFonts w:asciiTheme="minorHAnsi" w:hAnsiTheme="minorHAnsi" w:cstheme="minorHAnsi"/>
          <w:b/>
          <w:szCs w:val="24"/>
        </w:rPr>
        <w:t>76205</w:t>
      </w:r>
      <w:r w:rsidR="00D45264" w:rsidRPr="00A2550B">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08E30CE5" w14:textId="6E81F086" w:rsidR="009255C1" w:rsidRPr="002F3BEF" w:rsidRDefault="00341828" w:rsidP="006A705C">
      <w:pPr>
        <w:widowControl/>
        <w:numPr>
          <w:ilvl w:val="2"/>
          <w:numId w:val="15"/>
        </w:numPr>
        <w:jc w:val="both"/>
        <w:rPr>
          <w:rFonts w:asciiTheme="minorHAnsi" w:hAnsiTheme="minorHAnsi" w:cstheme="minorHAnsi"/>
          <w:szCs w:val="24"/>
        </w:rPr>
      </w:pPr>
      <w:bookmarkStart w:id="0" w:name="_Hlk78805547"/>
      <w:r w:rsidRPr="002F3BEF">
        <w:rPr>
          <w:rFonts w:asciiTheme="minorHAnsi" w:hAnsiTheme="minorHAnsi" w:cstheme="minorHAnsi"/>
          <w:b/>
          <w:bCs/>
          <w:szCs w:val="24"/>
        </w:rPr>
        <w:t xml:space="preserve">Respondent’s </w:t>
      </w:r>
      <w:r w:rsidR="00094D95" w:rsidRPr="002F3BEF">
        <w:rPr>
          <w:rFonts w:asciiTheme="minorHAnsi" w:hAnsiTheme="minorHAnsi" w:cstheme="minorHAnsi"/>
          <w:b/>
          <w:bCs/>
          <w:szCs w:val="24"/>
        </w:rPr>
        <w:t>Diversity, Equity and Inclusion Information -</w:t>
      </w:r>
      <w:r w:rsidRPr="002F3BEF">
        <w:rPr>
          <w:rFonts w:asciiTheme="minorHAnsi" w:hAnsiTheme="minorHAnsi" w:cstheme="minorHAnsi"/>
          <w:szCs w:val="24"/>
        </w:rPr>
        <w:t xml:space="preserve"> </w:t>
      </w:r>
      <w:r w:rsidR="00601A6F" w:rsidRPr="002F3BEF">
        <w:rPr>
          <w:rFonts w:asciiTheme="minorHAnsi" w:hAnsiTheme="minorHAnsi" w:cstheme="minorHAnsi"/>
          <w:szCs w:val="24"/>
        </w:rPr>
        <w:t xml:space="preserve">With </w:t>
      </w:r>
      <w:r w:rsidR="00C4202B" w:rsidRPr="002F3BEF">
        <w:rPr>
          <w:rFonts w:asciiTheme="minorHAnsi" w:hAnsiTheme="minorHAnsi" w:cstheme="minorHAnsi"/>
          <w:szCs w:val="24"/>
        </w:rPr>
        <w:t xml:space="preserve">the Cabinet </w:t>
      </w:r>
      <w:r w:rsidR="00601A6F" w:rsidRPr="002F3BEF">
        <w:rPr>
          <w:rFonts w:asciiTheme="minorHAnsi" w:hAnsiTheme="minorHAnsi" w:cstheme="minorHAnsi"/>
          <w:szCs w:val="24"/>
        </w:rPr>
        <w:t xml:space="preserve">appointment of a Chief Equity, Inclusion and Opportunity Officer, </w:t>
      </w:r>
      <w:r w:rsidR="002F3BEF" w:rsidRPr="002F3BEF">
        <w:rPr>
          <w:rFonts w:asciiTheme="minorHAnsi" w:hAnsiTheme="minorHAnsi" w:cstheme="minorHAnsi"/>
          <w:szCs w:val="24"/>
        </w:rPr>
        <w:t>o</w:t>
      </w:r>
      <w:r w:rsidR="00601A6F" w:rsidRPr="002F3BEF">
        <w:rPr>
          <w:rFonts w:asciiTheme="minorHAnsi" w:hAnsiTheme="minorHAnsi" w:cstheme="minorHAnsi"/>
          <w:szCs w:val="24"/>
        </w:rPr>
        <w:t>n February 1, 20</w:t>
      </w:r>
      <w:r w:rsidR="002C5E9A" w:rsidRPr="002F3BEF">
        <w:rPr>
          <w:rFonts w:asciiTheme="minorHAnsi" w:hAnsiTheme="minorHAnsi" w:cstheme="minorHAnsi"/>
          <w:szCs w:val="24"/>
        </w:rPr>
        <w:t>21</w:t>
      </w:r>
      <w:r w:rsidR="00601A6F" w:rsidRPr="002F3BEF">
        <w:rPr>
          <w:rFonts w:asciiTheme="minorHAnsi" w:hAnsiTheme="minorHAnsi" w:cstheme="minorHAnsi"/>
          <w:szCs w:val="24"/>
        </w:rPr>
        <w:t>, the State of Indiana sought to highlight the importance of this issue to the state. Please share leadership plans or efforts to measure and prioritize diversity, equity</w:t>
      </w:r>
      <w:r w:rsidR="002F3BEF" w:rsidRPr="002F3BEF">
        <w:rPr>
          <w:rFonts w:asciiTheme="minorHAnsi" w:hAnsiTheme="minorHAnsi" w:cstheme="minorHAnsi"/>
          <w:szCs w:val="24"/>
        </w:rPr>
        <w:t>,</w:t>
      </w:r>
      <w:r w:rsidR="00601A6F" w:rsidRPr="002F3BEF">
        <w:rPr>
          <w:rFonts w:asciiTheme="minorHAnsi" w:hAnsiTheme="minorHAnsi" w:cstheme="minorHAnsi"/>
          <w:szCs w:val="24"/>
        </w:rPr>
        <w:t xml:space="preserve"> and inclusion. </w:t>
      </w:r>
      <w:r w:rsidR="00C4202B" w:rsidRPr="002F3BEF">
        <w:rPr>
          <w:rFonts w:asciiTheme="minorHAnsi" w:hAnsiTheme="minorHAnsi" w:cstheme="minorHAnsi"/>
          <w:szCs w:val="24"/>
        </w:rPr>
        <w:t xml:space="preserve">Also, what is the demographic compositions of Respondents’ </w:t>
      </w:r>
      <w:r w:rsidR="00601A6F" w:rsidRPr="002F3BEF">
        <w:rPr>
          <w:rFonts w:asciiTheme="minorHAnsi" w:hAnsiTheme="minorHAnsi" w:cstheme="minorHAnsi"/>
          <w:szCs w:val="24"/>
        </w:rPr>
        <w:t xml:space="preserve">Executive Staff and Board Members, if applicable.  </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Look w:val="01E0" w:firstRow="1" w:lastRow="1" w:firstColumn="1" w:lastColumn="1" w:noHBand="0" w:noVBand="0"/>
      </w:tblPr>
      <w:tblGrid>
        <w:gridCol w:w="8630"/>
      </w:tblGrid>
      <w:tr w:rsidR="009255C1" w:rsidRPr="00A2550B" w14:paraId="19610B6C" w14:textId="77777777" w:rsidTr="001B7DE4">
        <w:tc>
          <w:tcPr>
            <w:tcW w:w="8856" w:type="dxa"/>
            <w:shd w:val="clear" w:color="auto" w:fill="FFFF99"/>
          </w:tcPr>
          <w:p w14:paraId="5F4C9E48" w14:textId="77777777" w:rsidR="009255C1" w:rsidRPr="00A2550B" w:rsidRDefault="009255C1" w:rsidP="00071BF8">
            <w:pPr>
              <w:rPr>
                <w:rFonts w:asciiTheme="minorHAnsi" w:hAnsiTheme="minorHAnsi" w:cstheme="minorHAnsi"/>
                <w:szCs w:val="24"/>
              </w:rPr>
            </w:pPr>
          </w:p>
        </w:tc>
      </w:tr>
    </w:tbl>
    <w:p w14:paraId="7176FE40" w14:textId="06E18504" w:rsidR="009255C1" w:rsidRPr="00A2550B" w:rsidRDefault="009255C1" w:rsidP="009255C1">
      <w:pPr>
        <w:widowControl/>
        <w:jc w:val="both"/>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w:t>
      </w:r>
      <w:r w:rsidRPr="002F3BEF">
        <w:rPr>
          <w:rFonts w:asciiTheme="minorHAnsi" w:hAnsiTheme="minorHAnsi" w:cstheme="minorHAnsi"/>
          <w:b/>
          <w:bCs/>
          <w:szCs w:val="24"/>
        </w:rPr>
        <w:lastRenderedPageBreak/>
        <w:t>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29D3F34B"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951771" w:rsidRPr="002F3BEF">
        <w:rPr>
          <w:rFonts w:asciiTheme="minorHAnsi" w:hAnsiTheme="minorHAnsi" w:cstheme="minorHAnsi"/>
          <w:szCs w:val="24"/>
        </w:rPr>
        <w:t>6</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69C9536E" w:rsidR="0009502C" w:rsidRPr="00A2550B" w:rsidRDefault="006405E9" w:rsidP="006676D8">
      <w:pPr>
        <w:widowControl/>
        <w:numPr>
          <w:ilvl w:val="2"/>
          <w:numId w:val="15"/>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9"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no more than ten (10)</w:t>
      </w:r>
      <w:r w:rsidR="008F4E85" w:rsidRPr="00A2550B">
        <w:rPr>
          <w:rFonts w:asciiTheme="minorHAnsi" w:hAnsiTheme="minorHAnsi" w:cstheme="minorHAnsi"/>
          <w:bCs/>
          <w:szCs w:val="24"/>
        </w:rPr>
        <w:t xml:space="preserve"> business</w:t>
      </w:r>
      <w:r w:rsidR="003B7A2F" w:rsidRPr="00A2550B">
        <w:rPr>
          <w:rFonts w:asciiTheme="minorHAnsi" w:hAnsiTheme="minorHAnsi" w:cstheme="minorHAnsi"/>
          <w:bCs/>
          <w:szCs w:val="24"/>
        </w:rPr>
        <w:t xml:space="preserve"> days after 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lastRenderedPageBreak/>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385ADEA9"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7337DE" w:rsidRPr="00A2550B">
        <w:rPr>
          <w:rFonts w:asciiTheme="minorHAnsi" w:hAnsiTheme="minorHAnsi" w:cstheme="minorHAnsi"/>
          <w:b/>
          <w:szCs w:val="24"/>
        </w:rPr>
        <w:t>8</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1"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695D01CD" w14:textId="77777777" w:rsidR="007337DE" w:rsidRPr="00A2550B" w:rsidRDefault="007337DE" w:rsidP="007337DE">
      <w:pPr>
        <w:pStyle w:val="ListParagraph"/>
        <w:widowControl/>
        <w:numPr>
          <w:ilvl w:val="0"/>
          <w:numId w:val="16"/>
        </w:numPr>
        <w:contextualSpacing w:val="0"/>
        <w:jc w:val="both"/>
        <w:rPr>
          <w:rFonts w:asciiTheme="minorHAnsi" w:hAnsiTheme="minorHAnsi" w:cstheme="minorHAnsi"/>
          <w:b/>
          <w:vanish/>
          <w:szCs w:val="24"/>
        </w:rPr>
      </w:pPr>
    </w:p>
    <w:p w14:paraId="159AB362" w14:textId="77777777" w:rsidR="007337DE" w:rsidRPr="00A2550B" w:rsidRDefault="007337DE" w:rsidP="007337DE">
      <w:pPr>
        <w:pStyle w:val="ListParagraph"/>
        <w:widowControl/>
        <w:numPr>
          <w:ilvl w:val="2"/>
          <w:numId w:val="16"/>
        </w:numPr>
        <w:contextualSpacing w:val="0"/>
        <w:jc w:val="both"/>
        <w:rPr>
          <w:rFonts w:asciiTheme="minorHAnsi" w:hAnsiTheme="minorHAnsi" w:cstheme="minorHAnsi"/>
          <w:b/>
          <w:vanish/>
          <w:szCs w:val="24"/>
        </w:rPr>
      </w:pPr>
    </w:p>
    <w:p w14:paraId="5479ECF4" w14:textId="400E6A50" w:rsidR="005A0FC8" w:rsidRPr="00757BBC" w:rsidRDefault="0009502C" w:rsidP="00C76E4B">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p w14:paraId="6ECB7160" w14:textId="77777777" w:rsidR="00060D2C" w:rsidRPr="00537AA0" w:rsidRDefault="00060D2C" w:rsidP="00537AA0">
      <w:pPr>
        <w:pStyle w:val="ListParagraph"/>
        <w:widowControl/>
        <w:rPr>
          <w:rFonts w:asciiTheme="minorHAnsi" w:hAnsiTheme="minorHAnsi" w:cstheme="minorHAnsi"/>
          <w:szCs w:val="24"/>
        </w:rPr>
      </w:pPr>
    </w:p>
    <w:p w14:paraId="0FA766FA" w14:textId="7FFF0A33" w:rsidR="003F442B" w:rsidRPr="00A2550B" w:rsidRDefault="003F442B" w:rsidP="00757BBC">
      <w:pPr>
        <w:widowControl/>
        <w:ind w:left="720"/>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45070F">
        <w:trPr>
          <w:trHeight w:val="278"/>
        </w:trPr>
        <w:tc>
          <w:tcPr>
            <w:tcW w:w="8856"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144002DE"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2"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xml:space="preserve">, please provide an </w:t>
      </w:r>
      <w:r w:rsidRPr="711E05B2">
        <w:rPr>
          <w:rFonts w:asciiTheme="minorHAnsi" w:hAnsiTheme="minorHAnsi" w:cstheme="minorBidi"/>
        </w:rPr>
        <w:lastRenderedPageBreak/>
        <w:t>explanation of any alternative solution your company has to offer.  If yes, please note and include as an attachment.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3" w:name="_Hlk76536922"/>
      <w:r w:rsidRPr="00251750">
        <w:rPr>
          <w:rFonts w:asciiTheme="minorHAnsi" w:hAnsiTheme="minorHAnsi" w:cstheme="minorHAnsi"/>
        </w:rPr>
        <w:t>What is your company’s technology and process for securing any State information that is maintained within your company?</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23D51B85"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D51E38">
        <w:rPr>
          <w:rFonts w:asciiTheme="minorHAnsi" w:hAnsiTheme="minorHAnsi" w:cstheme="minorHAnsi"/>
          <w:b/>
          <w:szCs w:val="24"/>
        </w:rPr>
        <w:t>–</w:t>
      </w:r>
      <w:r w:rsidRPr="000770AE">
        <w:rPr>
          <w:rFonts w:asciiTheme="minorHAnsi" w:hAnsiTheme="minorHAnsi" w:cstheme="minorHAnsi"/>
          <w:b/>
          <w:szCs w:val="24"/>
        </w:rPr>
        <w:t xml:space="preserve"> </w:t>
      </w:r>
      <w:bookmarkStart w:id="4" w:name="_Hlk173920573"/>
      <w:r w:rsidR="00D51E38">
        <w:rPr>
          <w:rFonts w:asciiTheme="minorHAnsi" w:hAnsiTheme="minorHAnsi" w:cstheme="minorHAnsi"/>
          <w:szCs w:val="24"/>
        </w:rPr>
        <w:t xml:space="preserve">Removed at the request of the agency. </w:t>
      </w:r>
      <w:bookmarkEnd w:id="4"/>
    </w:p>
    <w:p w14:paraId="71405DB1" w14:textId="6A8F3488" w:rsidR="00F655C2" w:rsidRDefault="00F655C2" w:rsidP="00AF696A">
      <w:pPr>
        <w:widowControl/>
        <w:jc w:val="both"/>
        <w:rPr>
          <w:rFonts w:ascii="Garamond" w:hAnsi="Garamond"/>
          <w:szCs w:val="24"/>
        </w:rPr>
      </w:pPr>
    </w:p>
    <w:p w14:paraId="35334CBB" w14:textId="04029CCB"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D51E38">
        <w:rPr>
          <w:rFonts w:asciiTheme="minorHAnsi" w:hAnsiTheme="minorHAnsi" w:cstheme="minorHAnsi"/>
          <w:szCs w:val="24"/>
        </w:rPr>
        <w:t>Removed at the request of the agency.</w:t>
      </w:r>
    </w:p>
    <w:p w14:paraId="12DF4610" w14:textId="5272166F" w:rsidR="00CB62E2" w:rsidRDefault="00CB62E2" w:rsidP="00AF696A">
      <w:pPr>
        <w:widowControl/>
        <w:jc w:val="both"/>
        <w:rPr>
          <w:rFonts w:ascii="Garamond" w:hAnsi="Garamond"/>
          <w:szCs w:val="24"/>
        </w:rPr>
      </w:pPr>
    </w:p>
    <w:p w14:paraId="50B5D51D" w14:textId="7475278F" w:rsidR="00D57716" w:rsidRPr="00B66829" w:rsidRDefault="00C63611" w:rsidP="00494740">
      <w:pPr>
        <w:widowControl/>
        <w:ind w:left="720"/>
        <w:jc w:val="both"/>
        <w:rPr>
          <w:rFonts w:asciiTheme="minorHAnsi" w:hAnsiTheme="minorHAnsi" w:cstheme="minorHAnsi"/>
          <w:bCs/>
          <w:szCs w:val="24"/>
        </w:rPr>
      </w:pPr>
      <w:r>
        <w:rPr>
          <w:rFonts w:asciiTheme="minorHAnsi" w:hAnsiTheme="minorHAnsi" w:cstheme="minorBidi"/>
        </w:rPr>
        <w:t xml:space="preserve"> </w:t>
      </w:r>
    </w:p>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85E672AC"/>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3"/>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2"/>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14C3F"/>
    <w:rsid w:val="004217C4"/>
    <w:rsid w:val="00436E61"/>
    <w:rsid w:val="0045070F"/>
    <w:rsid w:val="00463E52"/>
    <w:rsid w:val="0047440B"/>
    <w:rsid w:val="00475460"/>
    <w:rsid w:val="00480672"/>
    <w:rsid w:val="00494740"/>
    <w:rsid w:val="004E7F0E"/>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7337DE"/>
    <w:rsid w:val="00741B7D"/>
    <w:rsid w:val="00757BBC"/>
    <w:rsid w:val="00786320"/>
    <w:rsid w:val="0079479C"/>
    <w:rsid w:val="007A445A"/>
    <w:rsid w:val="007B2329"/>
    <w:rsid w:val="007C043B"/>
    <w:rsid w:val="007F14D0"/>
    <w:rsid w:val="007F1B85"/>
    <w:rsid w:val="008028D2"/>
    <w:rsid w:val="008109D5"/>
    <w:rsid w:val="00821AB4"/>
    <w:rsid w:val="008316B9"/>
    <w:rsid w:val="0085066A"/>
    <w:rsid w:val="008631B6"/>
    <w:rsid w:val="00877F50"/>
    <w:rsid w:val="00887F55"/>
    <w:rsid w:val="008905B8"/>
    <w:rsid w:val="008C428E"/>
    <w:rsid w:val="008E0DCF"/>
    <w:rsid w:val="008F4E85"/>
    <w:rsid w:val="009255C1"/>
    <w:rsid w:val="00932661"/>
    <w:rsid w:val="00951771"/>
    <w:rsid w:val="00965FF1"/>
    <w:rsid w:val="009853CC"/>
    <w:rsid w:val="009D550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1E38"/>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409390E4"/>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doareferences@idoa.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3.xml><?xml version="1.0" encoding="utf-8"?>
<ds:datastoreItem xmlns:ds="http://schemas.openxmlformats.org/officeDocument/2006/customXml" ds:itemID="{68D818EE-72A8-42F1-B878-7932F5CE0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DA60E0-81AC-4375-B0AE-DE5D1E3A3A3A}">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1193</Words>
  <Characters>7080</Characters>
  <Application>Microsoft Office Word</Application>
  <DocSecurity>0</DocSecurity>
  <Lines>59</Lines>
  <Paragraphs>16</Paragraphs>
  <ScaleCrop>false</ScaleCrop>
  <Company>State of Indiana</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Cohen, Robert</cp:lastModifiedBy>
  <cp:revision>5</cp:revision>
  <dcterms:created xsi:type="dcterms:W3CDTF">2024-07-15T09:36:00Z</dcterms:created>
  <dcterms:modified xsi:type="dcterms:W3CDTF">2024-08-07T14:56:00Z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